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EEE" w:rsidRDefault="00F81EEE" w:rsidP="00F81EEE">
      <w:pPr>
        <w:spacing w:after="0" w:line="240" w:lineRule="auto"/>
        <w:jc w:val="center"/>
        <w:rPr>
          <w:rFonts w:ascii="Arial" w:eastAsia="Times New Roman" w:hAnsi="Arial" w:cs="Times New Roman"/>
          <w:b/>
          <w:sz w:val="28"/>
          <w:szCs w:val="28"/>
          <w:lang w:val="uk-UA" w:eastAsia="ru-RU"/>
        </w:rPr>
      </w:pPr>
      <w:r>
        <w:rPr>
          <w:rFonts w:ascii="Arial" w:eastAsia="Times New Roman" w:hAnsi="Arial" w:cs="Times New Roman"/>
          <w:b/>
          <w:sz w:val="28"/>
          <w:szCs w:val="28"/>
          <w:lang w:val="uk-UA" w:eastAsia="ru-RU"/>
        </w:rPr>
        <w:t xml:space="preserve">  </w:t>
      </w:r>
      <w:r>
        <w:rPr>
          <w:rFonts w:ascii="Arial" w:eastAsia="Times New Roman" w:hAnsi="Arial" w:cs="Times New Roman"/>
          <w:b/>
          <w:noProof/>
          <w:sz w:val="24"/>
          <w:szCs w:val="24"/>
          <w:lang w:val="uk-UA" w:eastAsia="uk-UA"/>
        </w:rPr>
        <w:drawing>
          <wp:inline distT="0" distB="0" distL="0" distR="0">
            <wp:extent cx="43815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r>
        <w:rPr>
          <w:rFonts w:ascii="Arial" w:eastAsia="Times New Roman" w:hAnsi="Arial" w:cs="Times New Roman"/>
          <w:b/>
          <w:sz w:val="28"/>
          <w:szCs w:val="28"/>
          <w:lang w:val="uk-UA" w:eastAsia="ru-RU"/>
        </w:rPr>
        <w:t xml:space="preserve"> </w:t>
      </w:r>
    </w:p>
    <w:p w:rsidR="00F81EEE" w:rsidRDefault="00F81EEE" w:rsidP="00F81EEE">
      <w:pPr>
        <w:tabs>
          <w:tab w:val="left" w:pos="4962"/>
        </w:tabs>
        <w:spacing w:after="0" w:line="240" w:lineRule="auto"/>
        <w:rPr>
          <w:rFonts w:ascii="Times New Roman" w:eastAsia="Times New Roman" w:hAnsi="Times New Roman" w:cs="Times New Roman"/>
          <w:sz w:val="24"/>
          <w:szCs w:val="24"/>
          <w:lang w:val="uk-UA" w:eastAsia="ru-RU"/>
        </w:rPr>
      </w:pPr>
    </w:p>
    <w:p w:rsidR="00F81EEE" w:rsidRDefault="00F81EEE" w:rsidP="00F81EEE">
      <w:pPr>
        <w:keepNext/>
        <w:spacing w:after="0" w:line="240" w:lineRule="auto"/>
        <w:jc w:val="center"/>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І Ч Н Я Н С Ь К А    М І С Ь К А    Р А Д А</w:t>
      </w:r>
    </w:p>
    <w:p w:rsidR="00F81EEE" w:rsidRDefault="00F81EEE" w:rsidP="00F81EEE">
      <w:pPr>
        <w:spacing w:after="0" w:line="240" w:lineRule="auto"/>
        <w:jc w:val="center"/>
        <w:rPr>
          <w:rFonts w:ascii="Times New Roman" w:eastAsia="Times New Roman" w:hAnsi="Times New Roman" w:cs="Times New Roman"/>
          <w:b/>
          <w:sz w:val="16"/>
          <w:szCs w:val="16"/>
          <w:lang w:val="uk-UA" w:eastAsia="ru-RU"/>
        </w:rPr>
      </w:pPr>
    </w:p>
    <w:p w:rsidR="00F81EEE" w:rsidRPr="00401FAC" w:rsidRDefault="00F81EEE" w:rsidP="00F81EEE">
      <w:pPr>
        <w:spacing w:after="0" w:line="240" w:lineRule="auto"/>
        <w:jc w:val="center"/>
        <w:rPr>
          <w:rStyle w:val="a9"/>
          <w:lang w:val="uk-UA"/>
        </w:rPr>
      </w:pPr>
      <w:r>
        <w:rPr>
          <w:rFonts w:ascii="Times New Roman" w:eastAsia="Times New Roman" w:hAnsi="Times New Roman" w:cs="Times New Roman"/>
          <w:b/>
          <w:sz w:val="28"/>
          <w:szCs w:val="28"/>
          <w:lang w:val="uk-UA" w:eastAsia="ru-RU"/>
        </w:rPr>
        <w:t>ВИКОНАВЧИЙ КОМІТЕТ</w:t>
      </w:r>
    </w:p>
    <w:p w:rsidR="00F81EEE" w:rsidRDefault="00F81EEE" w:rsidP="00F81EEE">
      <w:pPr>
        <w:spacing w:after="0" w:line="240" w:lineRule="auto"/>
        <w:jc w:val="center"/>
        <w:rPr>
          <w:rFonts w:ascii="Times New Roman" w:eastAsia="Times New Roman" w:hAnsi="Times New Roman" w:cs="Times New Roman"/>
          <w:b/>
          <w:sz w:val="28"/>
          <w:szCs w:val="28"/>
          <w:lang w:val="uk-UA" w:eastAsia="ru-RU"/>
        </w:rPr>
      </w:pPr>
    </w:p>
    <w:p w:rsidR="00F81EEE" w:rsidRDefault="00F81EEE" w:rsidP="00F81EEE">
      <w:pPr>
        <w:spacing w:after="0" w:line="240" w:lineRule="auto"/>
        <w:jc w:val="center"/>
        <w:rPr>
          <w:rFonts w:ascii="Times New Roman" w:eastAsia="Times New Roman" w:hAnsi="Times New Roman" w:cs="Times New Roman"/>
          <w:b/>
          <w:sz w:val="32"/>
          <w:szCs w:val="32"/>
          <w:lang w:val="uk-UA" w:eastAsia="ru-RU"/>
        </w:rPr>
      </w:pPr>
      <w:r>
        <w:rPr>
          <w:rFonts w:ascii="Times New Roman" w:eastAsia="Times New Roman" w:hAnsi="Times New Roman" w:cs="Times New Roman"/>
          <w:b/>
          <w:sz w:val="32"/>
          <w:szCs w:val="32"/>
          <w:lang w:val="uk-UA" w:eastAsia="ru-RU"/>
        </w:rPr>
        <w:t>РІШЕННЯ</w:t>
      </w:r>
    </w:p>
    <w:p w:rsidR="00F81EEE" w:rsidRDefault="00F81EEE" w:rsidP="00F81EEE">
      <w:pPr>
        <w:spacing w:after="0" w:line="240" w:lineRule="auto"/>
        <w:rPr>
          <w:rFonts w:ascii="Times New Roman" w:eastAsia="Times New Roman" w:hAnsi="Times New Roman" w:cs="Times New Roman"/>
          <w:sz w:val="24"/>
          <w:szCs w:val="24"/>
          <w:lang w:val="uk-UA" w:eastAsia="ru-RU"/>
        </w:rPr>
      </w:pPr>
    </w:p>
    <w:p w:rsidR="00F81EEE" w:rsidRPr="00401FAC" w:rsidRDefault="00967C55" w:rsidP="00F81EEE">
      <w:pPr>
        <w:rPr>
          <w:sz w:val="24"/>
          <w:szCs w:val="24"/>
          <w:lang w:val="uk-UA"/>
        </w:rPr>
      </w:pPr>
      <w:r>
        <w:rPr>
          <w:rFonts w:ascii="Times New Roman" w:eastAsia="Times New Roman" w:hAnsi="Times New Roman" w:cs="Times New Roman"/>
          <w:sz w:val="24"/>
          <w:szCs w:val="24"/>
          <w:lang w:val="uk-UA" w:eastAsia="ru-RU"/>
        </w:rPr>
        <w:t>15</w:t>
      </w:r>
      <w:r w:rsidR="00A84C37">
        <w:rPr>
          <w:rFonts w:ascii="Times New Roman" w:eastAsia="Times New Roman" w:hAnsi="Times New Roman" w:cs="Times New Roman"/>
          <w:sz w:val="24"/>
          <w:szCs w:val="24"/>
          <w:lang w:val="uk-UA" w:eastAsia="ru-RU"/>
        </w:rPr>
        <w:t xml:space="preserve"> </w:t>
      </w:r>
      <w:r w:rsidR="008F5BAF">
        <w:rPr>
          <w:rFonts w:ascii="Times New Roman" w:eastAsia="Times New Roman" w:hAnsi="Times New Roman" w:cs="Times New Roman"/>
          <w:sz w:val="24"/>
          <w:szCs w:val="24"/>
          <w:lang w:val="uk-UA" w:eastAsia="ru-RU"/>
        </w:rPr>
        <w:t>липня</w:t>
      </w:r>
      <w:r w:rsidR="00DC4C69">
        <w:rPr>
          <w:rFonts w:ascii="Times New Roman" w:eastAsia="Times New Roman" w:hAnsi="Times New Roman" w:cs="Times New Roman"/>
          <w:sz w:val="24"/>
          <w:szCs w:val="24"/>
          <w:lang w:val="uk-UA" w:eastAsia="ru-RU"/>
        </w:rPr>
        <w:t xml:space="preserve"> 2026</w:t>
      </w:r>
      <w:r w:rsidR="00771491">
        <w:rPr>
          <w:rFonts w:ascii="Times New Roman" w:eastAsia="Times New Roman" w:hAnsi="Times New Roman" w:cs="Times New Roman"/>
          <w:sz w:val="24"/>
          <w:szCs w:val="24"/>
          <w:lang w:val="uk-UA" w:eastAsia="ru-RU"/>
        </w:rPr>
        <w:t xml:space="preserve"> року</w:t>
      </w:r>
      <w:r w:rsidR="00771491">
        <w:rPr>
          <w:rFonts w:ascii="Times New Roman" w:eastAsia="Times New Roman" w:hAnsi="Times New Roman" w:cs="Times New Roman"/>
          <w:sz w:val="24"/>
          <w:szCs w:val="24"/>
          <w:lang w:val="uk-UA" w:eastAsia="ru-RU"/>
        </w:rPr>
        <w:tab/>
      </w:r>
      <w:r w:rsidR="00771491">
        <w:rPr>
          <w:rFonts w:ascii="Times New Roman" w:eastAsia="Times New Roman" w:hAnsi="Times New Roman" w:cs="Times New Roman"/>
          <w:sz w:val="24"/>
          <w:szCs w:val="24"/>
          <w:lang w:val="uk-UA" w:eastAsia="ru-RU"/>
        </w:rPr>
        <w:tab/>
      </w:r>
      <w:r w:rsidR="00771491">
        <w:rPr>
          <w:rFonts w:ascii="Times New Roman" w:eastAsia="Times New Roman" w:hAnsi="Times New Roman" w:cs="Times New Roman"/>
          <w:sz w:val="24"/>
          <w:szCs w:val="24"/>
          <w:lang w:val="uk-UA" w:eastAsia="ru-RU"/>
        </w:rPr>
        <w:tab/>
      </w:r>
      <w:r w:rsidR="00771491">
        <w:rPr>
          <w:rFonts w:ascii="Times New Roman" w:eastAsia="Times New Roman" w:hAnsi="Times New Roman" w:cs="Times New Roman"/>
          <w:sz w:val="24"/>
          <w:szCs w:val="24"/>
          <w:lang w:val="uk-UA" w:eastAsia="ru-RU"/>
        </w:rPr>
        <w:tab/>
        <w:t xml:space="preserve"> </w:t>
      </w:r>
      <w:r w:rsidR="00F81EEE" w:rsidRPr="00401FAC">
        <w:rPr>
          <w:rFonts w:ascii="Times New Roman" w:eastAsia="Times New Roman" w:hAnsi="Times New Roman" w:cs="Times New Roman"/>
          <w:sz w:val="24"/>
          <w:szCs w:val="24"/>
          <w:lang w:val="uk-UA" w:eastAsia="ru-RU"/>
        </w:rPr>
        <w:t xml:space="preserve">м. Ічня  </w:t>
      </w:r>
      <w:r w:rsidR="00BB550F" w:rsidRPr="00401FAC">
        <w:rPr>
          <w:rFonts w:ascii="Times New Roman" w:eastAsia="Times New Roman" w:hAnsi="Times New Roman" w:cs="Times New Roman"/>
          <w:sz w:val="24"/>
          <w:szCs w:val="24"/>
          <w:lang w:val="uk-UA" w:eastAsia="ru-RU"/>
        </w:rPr>
        <w:t xml:space="preserve"> </w:t>
      </w:r>
      <w:r w:rsidR="00F81EEE" w:rsidRPr="00401FAC">
        <w:rPr>
          <w:rFonts w:ascii="Times New Roman" w:eastAsia="Times New Roman" w:hAnsi="Times New Roman" w:cs="Times New Roman"/>
          <w:sz w:val="24"/>
          <w:szCs w:val="24"/>
          <w:lang w:val="uk-UA" w:eastAsia="ru-RU"/>
        </w:rPr>
        <w:t xml:space="preserve">                              </w:t>
      </w:r>
      <w:r w:rsidR="007E4AD9">
        <w:rPr>
          <w:rFonts w:ascii="Times New Roman" w:eastAsia="Times New Roman" w:hAnsi="Times New Roman" w:cs="Times New Roman"/>
          <w:sz w:val="24"/>
          <w:szCs w:val="24"/>
          <w:lang w:val="uk-UA" w:eastAsia="ru-RU"/>
        </w:rPr>
        <w:t xml:space="preserve">                       </w:t>
      </w:r>
      <w:r w:rsidR="00F81EEE" w:rsidRPr="00401FAC">
        <w:rPr>
          <w:rFonts w:ascii="Times New Roman" w:eastAsia="Times New Roman" w:hAnsi="Times New Roman" w:cs="Times New Roman"/>
          <w:sz w:val="24"/>
          <w:szCs w:val="24"/>
          <w:lang w:val="uk-UA" w:eastAsia="ru-RU"/>
        </w:rPr>
        <w:t xml:space="preserve"> </w:t>
      </w:r>
      <w:r w:rsidR="00401FA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227</w:t>
      </w:r>
    </w:p>
    <w:p w:rsidR="008F5BAF" w:rsidRDefault="008F5BAF" w:rsidP="008F5BAF">
      <w:pPr>
        <w:spacing w:after="0"/>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 xml:space="preserve">Про затвердження Комплексного </w:t>
      </w:r>
    </w:p>
    <w:p w:rsidR="008F5BAF" w:rsidRDefault="008F5BAF" w:rsidP="008F5BAF">
      <w:pPr>
        <w:spacing w:after="0"/>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 xml:space="preserve">плану стійкості Ічнянської міської </w:t>
      </w:r>
    </w:p>
    <w:p w:rsidR="00651F53" w:rsidRPr="00401FAC" w:rsidRDefault="008F5BAF" w:rsidP="008F5BAF">
      <w:pPr>
        <w:spacing w:after="0"/>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територіальної громади на 2026 рік</w:t>
      </w:r>
    </w:p>
    <w:p w:rsidR="00BA4D88" w:rsidRDefault="00BA4D88" w:rsidP="00BA4D88">
      <w:pPr>
        <w:spacing w:after="0"/>
        <w:jc w:val="both"/>
        <w:rPr>
          <w:rFonts w:ascii="Times New Roman" w:eastAsia="Times New Roman" w:hAnsi="Times New Roman" w:cs="Times New Roman"/>
          <w:color w:val="000000"/>
          <w:sz w:val="24"/>
          <w:szCs w:val="24"/>
          <w:lang w:val="uk-UA"/>
        </w:rPr>
      </w:pPr>
    </w:p>
    <w:p w:rsidR="00651F53" w:rsidRDefault="00BA4D88" w:rsidP="00592BBA">
      <w:pPr>
        <w:spacing w:after="0"/>
        <w:ind w:firstLine="567"/>
        <w:jc w:val="both"/>
        <w:rPr>
          <w:rFonts w:ascii="Times New Roman" w:eastAsia="Times New Roman" w:hAnsi="Times New Roman" w:cs="Times New Roman"/>
          <w:color w:val="000000"/>
          <w:sz w:val="24"/>
          <w:szCs w:val="24"/>
          <w:lang w:val="uk-UA"/>
        </w:rPr>
      </w:pPr>
      <w:r w:rsidRPr="00BA4D88">
        <w:rPr>
          <w:rFonts w:ascii="Times New Roman" w:eastAsia="Times New Roman" w:hAnsi="Times New Roman" w:cs="Times New Roman"/>
          <w:color w:val="000000"/>
          <w:sz w:val="24"/>
          <w:szCs w:val="24"/>
          <w:lang w:val="uk-UA"/>
        </w:rPr>
        <w:t xml:space="preserve">З метою підвищення рівня стійкості Ічнянської міської територіальної громади до можливих загроз, пов'язаних із воєнними діями, порушенням функціонування об'єктів критичної інфраструктури та систем життєзабезпечення населення, на виконання Указу Президента України від 14 березня 2026 року № 239/2026 «Про рішення Ради національної безпеки і оборони України від 03 березня 2026 року "Щодо Комплексних планів стійкості регіонів та окремих міст"», протокольного засідання Координаційного центру з реалізації комплексних планів стійкості регіонів і окремих міст від 14 березня 2026 року, розпорядження Ради оборони Чернігівської області від 11 березня 2026 року № </w:t>
      </w:r>
      <w:r>
        <w:rPr>
          <w:rFonts w:ascii="Times New Roman" w:eastAsia="Times New Roman" w:hAnsi="Times New Roman" w:cs="Times New Roman"/>
          <w:color w:val="000000"/>
          <w:sz w:val="24"/>
          <w:szCs w:val="24"/>
          <w:lang w:val="uk-UA"/>
        </w:rPr>
        <w:t xml:space="preserve">1 </w:t>
      </w:r>
      <w:r w:rsidRPr="00BA4D88">
        <w:rPr>
          <w:rFonts w:ascii="Times New Roman" w:eastAsia="Times New Roman" w:hAnsi="Times New Roman" w:cs="Times New Roman"/>
          <w:color w:val="000000"/>
          <w:sz w:val="24"/>
          <w:szCs w:val="24"/>
          <w:lang w:val="uk-UA"/>
        </w:rPr>
        <w:t>«Про введення в дію рішення Ради оборони щодо розробки та затвердження Комплексних планів стійкості територіальних громад», враховуючи лист Прилуцької районної державн</w:t>
      </w:r>
      <w:r w:rsidR="00BD6CEC">
        <w:rPr>
          <w:rFonts w:ascii="Times New Roman" w:eastAsia="Times New Roman" w:hAnsi="Times New Roman" w:cs="Times New Roman"/>
          <w:color w:val="000000"/>
          <w:sz w:val="24"/>
          <w:szCs w:val="24"/>
          <w:lang w:val="uk-UA"/>
        </w:rPr>
        <w:t xml:space="preserve">ої адміністрації </w:t>
      </w:r>
      <w:r w:rsidRPr="00BA4D88">
        <w:rPr>
          <w:rFonts w:ascii="Times New Roman" w:eastAsia="Times New Roman" w:hAnsi="Times New Roman" w:cs="Times New Roman"/>
          <w:color w:val="000000"/>
          <w:sz w:val="24"/>
          <w:szCs w:val="24"/>
          <w:lang w:val="uk-UA"/>
        </w:rPr>
        <w:t>Чернігівської області від 11.05.2026 № 02-18/2437 «Про розробку Комплексного плану стійкості», керуючись підпунктом 5 пункту «а» частини першої статті 30 Закону України «Про місцеве самоврядування в Україні»,</w:t>
      </w:r>
      <w:r w:rsidRPr="00BA4D88">
        <w:rPr>
          <w:rFonts w:ascii="Times New Roman" w:eastAsia="Times New Roman" w:hAnsi="Times New Roman" w:cs="Times New Roman"/>
          <w:b/>
          <w:color w:val="000000"/>
          <w:sz w:val="24"/>
          <w:szCs w:val="24"/>
          <w:lang w:val="uk-UA"/>
        </w:rPr>
        <w:t xml:space="preserve"> </w:t>
      </w:r>
      <w:r w:rsidR="00F93A11" w:rsidRPr="00F93A11">
        <w:rPr>
          <w:rFonts w:ascii="Times New Roman" w:eastAsia="Times New Roman" w:hAnsi="Times New Roman" w:cs="Times New Roman"/>
          <w:b/>
          <w:color w:val="000000"/>
          <w:sz w:val="24"/>
          <w:szCs w:val="24"/>
          <w:lang w:val="uk-UA"/>
        </w:rPr>
        <w:t>виконавчий комітет міської ради</w:t>
      </w:r>
    </w:p>
    <w:p w:rsidR="00FB72AF" w:rsidRDefault="00FB72AF" w:rsidP="00401FAC">
      <w:pPr>
        <w:spacing w:before="240" w:line="240" w:lineRule="auto"/>
        <w:jc w:val="both"/>
        <w:rPr>
          <w:rFonts w:ascii="Times New Roman" w:eastAsia="Times New Roman" w:hAnsi="Times New Roman" w:cs="Times New Roman"/>
          <w:b/>
          <w:color w:val="000000"/>
          <w:sz w:val="24"/>
          <w:szCs w:val="24"/>
          <w:lang w:val="uk-UA"/>
        </w:rPr>
      </w:pPr>
      <w:r w:rsidRPr="00401FAC">
        <w:rPr>
          <w:rFonts w:ascii="Times New Roman" w:eastAsia="Times New Roman" w:hAnsi="Times New Roman" w:cs="Times New Roman"/>
          <w:b/>
          <w:color w:val="000000"/>
          <w:sz w:val="24"/>
          <w:szCs w:val="24"/>
          <w:lang w:val="uk-UA"/>
        </w:rPr>
        <w:t>ВИРІШИВ:</w:t>
      </w:r>
    </w:p>
    <w:p w:rsidR="00BC2091" w:rsidRPr="000C629C" w:rsidRDefault="00592BBA" w:rsidP="000C629C">
      <w:pPr>
        <w:pStyle w:val="ab"/>
        <w:numPr>
          <w:ilvl w:val="0"/>
          <w:numId w:val="2"/>
        </w:numPr>
        <w:tabs>
          <w:tab w:val="left" w:pos="1134"/>
        </w:tabs>
        <w:spacing w:before="240"/>
        <w:ind w:left="0" w:firstLine="567"/>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Затвердити</w:t>
      </w:r>
      <w:r w:rsidR="000C629C">
        <w:rPr>
          <w:rFonts w:ascii="Times New Roman" w:eastAsia="Times New Roman" w:hAnsi="Times New Roman" w:cs="Times New Roman"/>
          <w:color w:val="000000"/>
          <w:sz w:val="24"/>
          <w:szCs w:val="24"/>
          <w:lang w:val="uk-UA"/>
        </w:rPr>
        <w:t xml:space="preserve"> </w:t>
      </w:r>
      <w:r w:rsidR="008F5BAF" w:rsidRPr="008F5BAF">
        <w:rPr>
          <w:rFonts w:ascii="Times New Roman" w:eastAsia="Times New Roman" w:hAnsi="Times New Roman" w:cs="Times New Roman"/>
          <w:color w:val="000000"/>
          <w:sz w:val="24"/>
          <w:szCs w:val="24"/>
          <w:lang w:val="uk-UA"/>
        </w:rPr>
        <w:t>Комплексний пл</w:t>
      </w:r>
      <w:r w:rsidR="008F5BAF">
        <w:rPr>
          <w:rFonts w:ascii="Times New Roman" w:eastAsia="Times New Roman" w:hAnsi="Times New Roman" w:cs="Times New Roman"/>
          <w:color w:val="000000"/>
          <w:sz w:val="24"/>
          <w:szCs w:val="24"/>
          <w:lang w:val="uk-UA"/>
        </w:rPr>
        <w:t>ан стійкості Ічнянської міської</w:t>
      </w:r>
      <w:r w:rsidR="008F5BAF" w:rsidRPr="008F5BAF">
        <w:rPr>
          <w:rFonts w:ascii="Times New Roman" w:eastAsia="Times New Roman" w:hAnsi="Times New Roman" w:cs="Times New Roman"/>
          <w:color w:val="000000"/>
          <w:sz w:val="24"/>
          <w:szCs w:val="24"/>
          <w:lang w:val="uk-UA"/>
        </w:rPr>
        <w:t xml:space="preserve"> територіальної громади на 2026 рік, що додається.</w:t>
      </w:r>
    </w:p>
    <w:p w:rsidR="000C629C" w:rsidRPr="000C629C" w:rsidRDefault="000C629C" w:rsidP="000C629C">
      <w:pPr>
        <w:pStyle w:val="ab"/>
        <w:jc w:val="both"/>
        <w:rPr>
          <w:rFonts w:ascii="Times New Roman" w:eastAsia="Times New Roman" w:hAnsi="Times New Roman" w:cs="Times New Roman"/>
          <w:color w:val="000000"/>
          <w:sz w:val="24"/>
          <w:szCs w:val="24"/>
          <w:lang w:val="uk-UA"/>
        </w:rPr>
      </w:pPr>
    </w:p>
    <w:p w:rsidR="000C629C" w:rsidRDefault="00712E80" w:rsidP="000C629C">
      <w:pPr>
        <w:pStyle w:val="ab"/>
        <w:numPr>
          <w:ilvl w:val="0"/>
          <w:numId w:val="2"/>
        </w:numPr>
        <w:tabs>
          <w:tab w:val="left" w:pos="1134"/>
        </w:tabs>
        <w:spacing w:before="240" w:line="240" w:lineRule="auto"/>
        <w:ind w:left="0" w:firstLine="568"/>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Керівникам</w:t>
      </w:r>
      <w:r w:rsidR="000C629C" w:rsidRPr="000C629C">
        <w:rPr>
          <w:rFonts w:ascii="Times New Roman" w:eastAsia="Times New Roman" w:hAnsi="Times New Roman" w:cs="Times New Roman"/>
          <w:color w:val="000000"/>
          <w:sz w:val="24"/>
          <w:szCs w:val="24"/>
          <w:lang w:val="uk-UA"/>
        </w:rPr>
        <w:t xml:space="preserve"> комунальних підприємств, установ та організацій, відповідальним за виконання заходів Комплексного плану стійкості Ічнянської міської територіальної громади на 2026 рік, забезпечити його реалізацію в межах визначених повноважень та з урахуванням наявного фінансового забезпечення.</w:t>
      </w:r>
    </w:p>
    <w:p w:rsidR="000C629C" w:rsidRPr="000C629C" w:rsidRDefault="000C629C" w:rsidP="000C629C">
      <w:pPr>
        <w:pStyle w:val="ab"/>
        <w:jc w:val="both"/>
        <w:rPr>
          <w:rFonts w:ascii="Times New Roman" w:eastAsia="Times New Roman" w:hAnsi="Times New Roman" w:cs="Times New Roman"/>
          <w:color w:val="000000"/>
          <w:sz w:val="24"/>
          <w:szCs w:val="24"/>
          <w:lang w:val="uk-UA"/>
        </w:rPr>
      </w:pPr>
    </w:p>
    <w:p w:rsidR="000C629C" w:rsidRPr="00A84C37" w:rsidRDefault="000C629C" w:rsidP="000C629C">
      <w:pPr>
        <w:pStyle w:val="ab"/>
        <w:numPr>
          <w:ilvl w:val="0"/>
          <w:numId w:val="2"/>
        </w:numPr>
        <w:tabs>
          <w:tab w:val="left" w:pos="1134"/>
        </w:tabs>
        <w:spacing w:before="240" w:line="240" w:lineRule="auto"/>
        <w:ind w:left="0" w:firstLine="567"/>
        <w:jc w:val="both"/>
        <w:rPr>
          <w:rFonts w:ascii="Times New Roman" w:eastAsia="Times New Roman" w:hAnsi="Times New Roman" w:cs="Times New Roman"/>
          <w:b/>
          <w:color w:val="000000"/>
          <w:sz w:val="24"/>
          <w:szCs w:val="24"/>
          <w:lang w:val="uk-UA"/>
        </w:rPr>
      </w:pPr>
      <w:r w:rsidRPr="00461699">
        <w:rPr>
          <w:rFonts w:ascii="Times New Roman" w:eastAsia="Times New Roman" w:hAnsi="Times New Roman" w:cs="Times New Roman"/>
          <w:color w:val="000000"/>
          <w:sz w:val="24"/>
          <w:szCs w:val="24"/>
          <w:lang w:val="uk-UA"/>
        </w:rPr>
        <w:t>Конт</w:t>
      </w:r>
      <w:r w:rsidRPr="00A84C37">
        <w:rPr>
          <w:rFonts w:ascii="Times New Roman" w:eastAsia="Times New Roman" w:hAnsi="Times New Roman" w:cs="Times New Roman"/>
          <w:color w:val="000000"/>
          <w:sz w:val="24"/>
          <w:szCs w:val="24"/>
          <w:lang w:val="uk-UA"/>
        </w:rPr>
        <w:t xml:space="preserve">роль за виконанням цього рішення покласти на </w:t>
      </w:r>
      <w:r>
        <w:rPr>
          <w:rFonts w:ascii="Times New Roman" w:eastAsia="Times New Roman" w:hAnsi="Times New Roman" w:cs="Times New Roman"/>
          <w:color w:val="000000"/>
          <w:sz w:val="24"/>
          <w:szCs w:val="24"/>
          <w:lang w:val="uk-UA"/>
        </w:rPr>
        <w:t xml:space="preserve">першого </w:t>
      </w:r>
      <w:r w:rsidRPr="00A84C37">
        <w:rPr>
          <w:rFonts w:ascii="Times New Roman" w:eastAsia="Times New Roman" w:hAnsi="Times New Roman" w:cs="Times New Roman"/>
          <w:color w:val="000000"/>
          <w:sz w:val="24"/>
          <w:szCs w:val="24"/>
          <w:lang w:val="uk-UA"/>
        </w:rPr>
        <w:t xml:space="preserve">заступника міського голови з питань діяльності виконавчих органів ради </w:t>
      </w:r>
      <w:r>
        <w:rPr>
          <w:rFonts w:ascii="Times New Roman" w:eastAsia="Times New Roman" w:hAnsi="Times New Roman" w:cs="Times New Roman"/>
          <w:color w:val="000000"/>
          <w:sz w:val="24"/>
          <w:szCs w:val="24"/>
          <w:lang w:val="uk-UA"/>
        </w:rPr>
        <w:t>Ярослава ЖИВОТЯГУ.</w:t>
      </w:r>
    </w:p>
    <w:p w:rsidR="000C629C" w:rsidRPr="000C629C" w:rsidRDefault="000C629C" w:rsidP="000C629C">
      <w:pPr>
        <w:pStyle w:val="ab"/>
        <w:tabs>
          <w:tab w:val="left" w:pos="1134"/>
        </w:tabs>
        <w:spacing w:before="240" w:line="240" w:lineRule="auto"/>
        <w:ind w:left="568"/>
        <w:jc w:val="both"/>
        <w:rPr>
          <w:rFonts w:ascii="Times New Roman" w:eastAsia="Times New Roman" w:hAnsi="Times New Roman" w:cs="Times New Roman"/>
          <w:color w:val="000000"/>
          <w:sz w:val="24"/>
          <w:szCs w:val="24"/>
          <w:lang w:val="uk-UA"/>
        </w:rPr>
      </w:pPr>
    </w:p>
    <w:p w:rsidR="000C629C" w:rsidRDefault="000C629C" w:rsidP="00601EF8">
      <w:pPr>
        <w:spacing w:after="0"/>
        <w:rPr>
          <w:rFonts w:ascii="Times New Roman" w:eastAsia="Times New Roman" w:hAnsi="Times New Roman" w:cs="Times New Roman"/>
          <w:b/>
          <w:color w:val="000000"/>
          <w:sz w:val="24"/>
          <w:szCs w:val="24"/>
          <w:lang w:val="uk-UA"/>
        </w:rPr>
      </w:pPr>
    </w:p>
    <w:p w:rsidR="00BD6CEC" w:rsidRPr="00401FAC" w:rsidRDefault="00BD6CEC" w:rsidP="00601EF8">
      <w:pPr>
        <w:spacing w:after="0"/>
        <w:rPr>
          <w:rFonts w:ascii="Times New Roman" w:eastAsia="Times New Roman" w:hAnsi="Times New Roman" w:cs="Times New Roman"/>
          <w:b/>
          <w:color w:val="000000"/>
          <w:sz w:val="24"/>
          <w:szCs w:val="24"/>
          <w:lang w:val="uk-UA"/>
        </w:rPr>
      </w:pPr>
    </w:p>
    <w:p w:rsidR="000308E3" w:rsidRPr="00401FAC" w:rsidRDefault="003D1CFA" w:rsidP="00601EF8">
      <w:pPr>
        <w:spacing w:after="0"/>
        <w:rPr>
          <w:rFonts w:ascii="Times New Roman" w:eastAsia="Times New Roman" w:hAnsi="Times New Roman" w:cs="Times New Roman"/>
          <w:b/>
          <w:color w:val="000000"/>
          <w:sz w:val="24"/>
          <w:szCs w:val="24"/>
          <w:lang w:val="uk-UA"/>
        </w:rPr>
      </w:pPr>
      <w:r w:rsidRPr="00401FAC">
        <w:rPr>
          <w:rFonts w:ascii="Times New Roman" w:eastAsia="Times New Roman" w:hAnsi="Times New Roman" w:cs="Times New Roman"/>
          <w:b/>
          <w:color w:val="000000"/>
          <w:sz w:val="24"/>
          <w:szCs w:val="24"/>
          <w:lang w:val="uk-UA"/>
        </w:rPr>
        <w:t>Міський</w:t>
      </w:r>
      <w:r w:rsidR="00F85546" w:rsidRPr="00401FAC">
        <w:rPr>
          <w:rFonts w:ascii="Times New Roman" w:eastAsia="Times New Roman" w:hAnsi="Times New Roman" w:cs="Times New Roman"/>
          <w:b/>
          <w:color w:val="000000"/>
          <w:sz w:val="24"/>
          <w:szCs w:val="24"/>
          <w:lang w:val="uk-UA"/>
        </w:rPr>
        <w:t xml:space="preserve"> голова</w:t>
      </w:r>
      <w:r w:rsidR="00F85546" w:rsidRPr="00401FAC">
        <w:rPr>
          <w:rFonts w:ascii="Times New Roman" w:eastAsia="Times New Roman" w:hAnsi="Times New Roman" w:cs="Times New Roman"/>
          <w:b/>
          <w:color w:val="000000"/>
          <w:sz w:val="24"/>
          <w:szCs w:val="24"/>
          <w:lang w:val="uk-UA"/>
        </w:rPr>
        <w:tab/>
      </w:r>
      <w:r w:rsidR="00F85546" w:rsidRPr="00401FAC">
        <w:rPr>
          <w:rFonts w:ascii="Times New Roman" w:eastAsia="Times New Roman" w:hAnsi="Times New Roman" w:cs="Times New Roman"/>
          <w:b/>
          <w:color w:val="000000"/>
          <w:sz w:val="24"/>
          <w:szCs w:val="24"/>
          <w:lang w:val="uk-UA"/>
        </w:rPr>
        <w:tab/>
      </w:r>
      <w:r w:rsidR="00F85546" w:rsidRPr="00401FAC">
        <w:rPr>
          <w:rFonts w:ascii="Times New Roman" w:eastAsia="Times New Roman" w:hAnsi="Times New Roman" w:cs="Times New Roman"/>
          <w:b/>
          <w:color w:val="000000"/>
          <w:sz w:val="24"/>
          <w:szCs w:val="24"/>
          <w:lang w:val="uk-UA"/>
        </w:rPr>
        <w:tab/>
      </w:r>
      <w:r w:rsidR="00F85546" w:rsidRPr="00401FAC">
        <w:rPr>
          <w:rFonts w:ascii="Times New Roman" w:eastAsia="Times New Roman" w:hAnsi="Times New Roman" w:cs="Times New Roman"/>
          <w:b/>
          <w:color w:val="000000"/>
          <w:sz w:val="24"/>
          <w:szCs w:val="24"/>
          <w:lang w:val="uk-UA"/>
        </w:rPr>
        <w:tab/>
      </w:r>
      <w:r w:rsidR="00F85546" w:rsidRPr="00401FAC">
        <w:rPr>
          <w:rFonts w:ascii="Times New Roman" w:eastAsia="Times New Roman" w:hAnsi="Times New Roman" w:cs="Times New Roman"/>
          <w:b/>
          <w:color w:val="000000"/>
          <w:sz w:val="24"/>
          <w:szCs w:val="24"/>
          <w:lang w:val="uk-UA"/>
        </w:rPr>
        <w:tab/>
      </w:r>
      <w:r w:rsidR="00F85546" w:rsidRPr="00401FAC">
        <w:rPr>
          <w:rFonts w:ascii="Times New Roman" w:eastAsia="Times New Roman" w:hAnsi="Times New Roman" w:cs="Times New Roman"/>
          <w:b/>
          <w:color w:val="000000"/>
          <w:sz w:val="24"/>
          <w:szCs w:val="24"/>
          <w:lang w:val="uk-UA"/>
        </w:rPr>
        <w:tab/>
      </w:r>
      <w:r w:rsidR="00F85546" w:rsidRPr="00401FAC">
        <w:rPr>
          <w:rFonts w:ascii="Times New Roman" w:eastAsia="Times New Roman" w:hAnsi="Times New Roman" w:cs="Times New Roman"/>
          <w:b/>
          <w:color w:val="000000"/>
          <w:sz w:val="24"/>
          <w:szCs w:val="24"/>
          <w:lang w:val="uk-UA"/>
        </w:rPr>
        <w:tab/>
      </w:r>
      <w:r w:rsidR="00F85546" w:rsidRPr="00401FAC">
        <w:rPr>
          <w:rFonts w:ascii="Times New Roman" w:eastAsia="Times New Roman" w:hAnsi="Times New Roman" w:cs="Times New Roman"/>
          <w:b/>
          <w:color w:val="000000"/>
          <w:sz w:val="24"/>
          <w:szCs w:val="24"/>
          <w:lang w:val="uk-UA"/>
        </w:rPr>
        <w:tab/>
        <w:t xml:space="preserve"> </w:t>
      </w:r>
      <w:r w:rsidRPr="00401FAC">
        <w:rPr>
          <w:rFonts w:ascii="Times New Roman" w:eastAsia="Times New Roman" w:hAnsi="Times New Roman" w:cs="Times New Roman"/>
          <w:b/>
          <w:color w:val="000000"/>
          <w:sz w:val="24"/>
          <w:szCs w:val="24"/>
          <w:lang w:val="uk-UA"/>
        </w:rPr>
        <w:t>Олена БУТУРЛИМ</w:t>
      </w:r>
    </w:p>
    <w:p w:rsidR="000308E3" w:rsidRPr="00401FAC" w:rsidRDefault="000308E3" w:rsidP="00601EF8">
      <w:pPr>
        <w:spacing w:after="0"/>
        <w:rPr>
          <w:rFonts w:ascii="Times New Roman" w:eastAsia="Times New Roman" w:hAnsi="Times New Roman" w:cs="Times New Roman"/>
          <w:color w:val="000000"/>
          <w:sz w:val="24"/>
          <w:szCs w:val="24"/>
          <w:lang w:val="uk-UA"/>
        </w:rPr>
      </w:pPr>
    </w:p>
    <w:p w:rsidR="000308E3" w:rsidRPr="00401FAC" w:rsidRDefault="000308E3" w:rsidP="00601EF8">
      <w:pPr>
        <w:spacing w:after="0"/>
        <w:rPr>
          <w:rFonts w:ascii="Times New Roman" w:eastAsia="Times New Roman" w:hAnsi="Times New Roman" w:cs="Times New Roman"/>
          <w:color w:val="000000"/>
          <w:sz w:val="24"/>
          <w:szCs w:val="24"/>
          <w:lang w:val="uk-UA"/>
        </w:rPr>
      </w:pPr>
    </w:p>
    <w:p w:rsidR="00103985" w:rsidRDefault="00103985" w:rsidP="00601EF8">
      <w:pPr>
        <w:spacing w:after="0"/>
        <w:rPr>
          <w:rFonts w:ascii="Times New Roman" w:eastAsia="Times New Roman" w:hAnsi="Times New Roman" w:cs="Times New Roman"/>
          <w:color w:val="000000"/>
          <w:sz w:val="28"/>
          <w:szCs w:val="28"/>
          <w:lang w:val="uk-UA"/>
        </w:rPr>
      </w:pPr>
      <w:bookmarkStart w:id="0" w:name="_GoBack"/>
      <w:bookmarkEnd w:id="0"/>
    </w:p>
    <w:sectPr w:rsidR="00103985" w:rsidSect="00103985">
      <w:head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FF6" w:rsidRDefault="00257FF6" w:rsidP="00120286">
      <w:pPr>
        <w:spacing w:after="0" w:line="240" w:lineRule="auto"/>
      </w:pPr>
      <w:r>
        <w:separator/>
      </w:r>
    </w:p>
  </w:endnote>
  <w:endnote w:type="continuationSeparator" w:id="0">
    <w:p w:rsidR="00257FF6" w:rsidRDefault="00257FF6" w:rsidP="0012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FF6" w:rsidRDefault="00257FF6" w:rsidP="00120286">
      <w:pPr>
        <w:spacing w:after="0" w:line="240" w:lineRule="auto"/>
      </w:pPr>
      <w:r>
        <w:separator/>
      </w:r>
    </w:p>
  </w:footnote>
  <w:footnote w:type="continuationSeparator" w:id="0">
    <w:p w:rsidR="00257FF6" w:rsidRDefault="00257FF6" w:rsidP="001202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286" w:rsidRPr="00345F61" w:rsidRDefault="00120286" w:rsidP="00F85546">
    <w:pPr>
      <w:pStyle w:val="a5"/>
      <w:jc w:val="right"/>
      <w:rPr>
        <w:rFonts w:ascii="Times New Roman" w:hAnsi="Times New Roman" w:cs="Times New Roman"/>
        <w:sz w:val="24"/>
        <w:szCs w:val="24"/>
        <w:lang w:val="uk-UA"/>
      </w:rPr>
    </w:pPr>
    <w:r w:rsidRPr="00345F61">
      <w:rPr>
        <w:sz w:val="24"/>
        <w:szCs w:val="24"/>
        <w:lang w:val="uk-U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A7AD3"/>
    <w:multiLevelType w:val="multilevel"/>
    <w:tmpl w:val="7D780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443E2A"/>
    <w:multiLevelType w:val="multilevel"/>
    <w:tmpl w:val="3F80A61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5533470C"/>
    <w:multiLevelType w:val="hybridMultilevel"/>
    <w:tmpl w:val="1C8EDA2E"/>
    <w:lvl w:ilvl="0" w:tplc="AC92C948">
      <w:start w:val="1"/>
      <w:numFmt w:val="decimal"/>
      <w:lvlText w:val="%1."/>
      <w:lvlJc w:val="left"/>
      <w:pPr>
        <w:ind w:left="928"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D0659EF"/>
    <w:multiLevelType w:val="hybridMultilevel"/>
    <w:tmpl w:val="A4FA8A84"/>
    <w:lvl w:ilvl="0" w:tplc="4A2A836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nsid w:val="6EE9314E"/>
    <w:multiLevelType w:val="hybridMultilevel"/>
    <w:tmpl w:val="7A58E068"/>
    <w:lvl w:ilvl="0" w:tplc="AED814F6">
      <w:numFmt w:val="bullet"/>
      <w:lvlText w:val="–"/>
      <w:lvlJc w:val="left"/>
      <w:pPr>
        <w:ind w:left="928" w:hanging="360"/>
      </w:pPr>
      <w:rPr>
        <w:rFonts w:ascii="Times New Roman" w:eastAsia="Times New Roman"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AE6"/>
    <w:rsid w:val="000308E3"/>
    <w:rsid w:val="000368A9"/>
    <w:rsid w:val="00082E95"/>
    <w:rsid w:val="000960CD"/>
    <w:rsid w:val="000C4098"/>
    <w:rsid w:val="000C629C"/>
    <w:rsid w:val="000D0185"/>
    <w:rsid w:val="000F078B"/>
    <w:rsid w:val="000F71C0"/>
    <w:rsid w:val="00103985"/>
    <w:rsid w:val="00104668"/>
    <w:rsid w:val="0010530D"/>
    <w:rsid w:val="00113FCB"/>
    <w:rsid w:val="00120286"/>
    <w:rsid w:val="001437CE"/>
    <w:rsid w:val="00154020"/>
    <w:rsid w:val="001764D9"/>
    <w:rsid w:val="00180E52"/>
    <w:rsid w:val="001B332A"/>
    <w:rsid w:val="001D632D"/>
    <w:rsid w:val="001E78F9"/>
    <w:rsid w:val="0021017B"/>
    <w:rsid w:val="00231EA9"/>
    <w:rsid w:val="00236EA7"/>
    <w:rsid w:val="0025682C"/>
    <w:rsid w:val="00257FF6"/>
    <w:rsid w:val="00263C45"/>
    <w:rsid w:val="00286818"/>
    <w:rsid w:val="002E3AB8"/>
    <w:rsid w:val="002E5B08"/>
    <w:rsid w:val="003246C3"/>
    <w:rsid w:val="00344E89"/>
    <w:rsid w:val="00345F61"/>
    <w:rsid w:val="00347A10"/>
    <w:rsid w:val="00395692"/>
    <w:rsid w:val="003C3E7D"/>
    <w:rsid w:val="003D1CFA"/>
    <w:rsid w:val="003E2F45"/>
    <w:rsid w:val="00400B8B"/>
    <w:rsid w:val="00401FAC"/>
    <w:rsid w:val="0043453C"/>
    <w:rsid w:val="00461699"/>
    <w:rsid w:val="00481217"/>
    <w:rsid w:val="004A16C0"/>
    <w:rsid w:val="004B5D74"/>
    <w:rsid w:val="004E5182"/>
    <w:rsid w:val="004F02B9"/>
    <w:rsid w:val="0056455E"/>
    <w:rsid w:val="00577196"/>
    <w:rsid w:val="0058490B"/>
    <w:rsid w:val="00585AD7"/>
    <w:rsid w:val="00592BBA"/>
    <w:rsid w:val="005B5848"/>
    <w:rsid w:val="005C41AB"/>
    <w:rsid w:val="005F6A30"/>
    <w:rsid w:val="00601EF8"/>
    <w:rsid w:val="00651F53"/>
    <w:rsid w:val="00654E16"/>
    <w:rsid w:val="006724B4"/>
    <w:rsid w:val="006930FC"/>
    <w:rsid w:val="006A6174"/>
    <w:rsid w:val="006E4F06"/>
    <w:rsid w:val="006E7A39"/>
    <w:rsid w:val="006F0331"/>
    <w:rsid w:val="006F0637"/>
    <w:rsid w:val="007008F1"/>
    <w:rsid w:val="00712E80"/>
    <w:rsid w:val="00732A66"/>
    <w:rsid w:val="00752A4A"/>
    <w:rsid w:val="00771491"/>
    <w:rsid w:val="007A4822"/>
    <w:rsid w:val="007B0D61"/>
    <w:rsid w:val="007B719B"/>
    <w:rsid w:val="007C435E"/>
    <w:rsid w:val="007D5F2A"/>
    <w:rsid w:val="007E4AD9"/>
    <w:rsid w:val="007F21ED"/>
    <w:rsid w:val="007F2AA7"/>
    <w:rsid w:val="00827917"/>
    <w:rsid w:val="00833E1B"/>
    <w:rsid w:val="00834CF1"/>
    <w:rsid w:val="0086160E"/>
    <w:rsid w:val="00866178"/>
    <w:rsid w:val="008F5BAF"/>
    <w:rsid w:val="0090439B"/>
    <w:rsid w:val="009308BE"/>
    <w:rsid w:val="00967C55"/>
    <w:rsid w:val="00983E97"/>
    <w:rsid w:val="00996B07"/>
    <w:rsid w:val="009A1D08"/>
    <w:rsid w:val="009C4519"/>
    <w:rsid w:val="009D3D17"/>
    <w:rsid w:val="009E53CF"/>
    <w:rsid w:val="00A3295D"/>
    <w:rsid w:val="00A761EA"/>
    <w:rsid w:val="00A84367"/>
    <w:rsid w:val="00A84C37"/>
    <w:rsid w:val="00A9540C"/>
    <w:rsid w:val="00B0511C"/>
    <w:rsid w:val="00B115D4"/>
    <w:rsid w:val="00B2289C"/>
    <w:rsid w:val="00B4035C"/>
    <w:rsid w:val="00B42A07"/>
    <w:rsid w:val="00B432EB"/>
    <w:rsid w:val="00B4459B"/>
    <w:rsid w:val="00BA1F4E"/>
    <w:rsid w:val="00BA4D88"/>
    <w:rsid w:val="00BB550F"/>
    <w:rsid w:val="00BC2091"/>
    <w:rsid w:val="00BD6CEC"/>
    <w:rsid w:val="00BD7EAA"/>
    <w:rsid w:val="00BE1D17"/>
    <w:rsid w:val="00C130D9"/>
    <w:rsid w:val="00C1408B"/>
    <w:rsid w:val="00C45168"/>
    <w:rsid w:val="00C67BEA"/>
    <w:rsid w:val="00C704A3"/>
    <w:rsid w:val="00C80719"/>
    <w:rsid w:val="00CA4267"/>
    <w:rsid w:val="00CB6999"/>
    <w:rsid w:val="00CD3C64"/>
    <w:rsid w:val="00CF789C"/>
    <w:rsid w:val="00D16C87"/>
    <w:rsid w:val="00D21E90"/>
    <w:rsid w:val="00D42645"/>
    <w:rsid w:val="00DA3D4E"/>
    <w:rsid w:val="00DC24E3"/>
    <w:rsid w:val="00DC4C69"/>
    <w:rsid w:val="00DF63F4"/>
    <w:rsid w:val="00E52AC7"/>
    <w:rsid w:val="00E547EE"/>
    <w:rsid w:val="00E56B38"/>
    <w:rsid w:val="00E76C6C"/>
    <w:rsid w:val="00E9063D"/>
    <w:rsid w:val="00EA60E3"/>
    <w:rsid w:val="00F2614E"/>
    <w:rsid w:val="00F37FAD"/>
    <w:rsid w:val="00F4248F"/>
    <w:rsid w:val="00F46A14"/>
    <w:rsid w:val="00F658C6"/>
    <w:rsid w:val="00F76C7B"/>
    <w:rsid w:val="00F81EEE"/>
    <w:rsid w:val="00F85546"/>
    <w:rsid w:val="00F93A11"/>
    <w:rsid w:val="00F976D8"/>
    <w:rsid w:val="00FB72AF"/>
    <w:rsid w:val="00FC2AE6"/>
    <w:rsid w:val="00FF6A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EEE"/>
    <w:pPr>
      <w:spacing w:line="252"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3AB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3AB8"/>
    <w:rPr>
      <w:rFonts w:ascii="Segoe UI" w:hAnsi="Segoe UI" w:cs="Segoe UI"/>
      <w:sz w:val="18"/>
      <w:szCs w:val="18"/>
      <w:lang w:val="en-US"/>
    </w:rPr>
  </w:style>
  <w:style w:type="paragraph" w:styleId="a5">
    <w:name w:val="header"/>
    <w:basedOn w:val="a"/>
    <w:link w:val="a6"/>
    <w:uiPriority w:val="99"/>
    <w:unhideWhenUsed/>
    <w:rsid w:val="00120286"/>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120286"/>
    <w:rPr>
      <w:lang w:val="en-US"/>
    </w:rPr>
  </w:style>
  <w:style w:type="paragraph" w:styleId="a7">
    <w:name w:val="footer"/>
    <w:basedOn w:val="a"/>
    <w:link w:val="a8"/>
    <w:uiPriority w:val="99"/>
    <w:unhideWhenUsed/>
    <w:rsid w:val="00120286"/>
    <w:pPr>
      <w:tabs>
        <w:tab w:val="center" w:pos="4819"/>
        <w:tab w:val="right" w:pos="9639"/>
      </w:tabs>
      <w:spacing w:after="0" w:line="240" w:lineRule="auto"/>
    </w:pPr>
  </w:style>
  <w:style w:type="character" w:customStyle="1" w:styleId="a8">
    <w:name w:val="Нижний колонтитул Знак"/>
    <w:basedOn w:val="a0"/>
    <w:link w:val="a7"/>
    <w:uiPriority w:val="99"/>
    <w:rsid w:val="00120286"/>
    <w:rPr>
      <w:lang w:val="en-US"/>
    </w:rPr>
  </w:style>
  <w:style w:type="character" w:styleId="a9">
    <w:name w:val="Subtle Reference"/>
    <w:basedOn w:val="a0"/>
    <w:uiPriority w:val="31"/>
    <w:qFormat/>
    <w:rsid w:val="007A4822"/>
    <w:rPr>
      <w:smallCaps/>
      <w:color w:val="5A5A5A" w:themeColor="text1" w:themeTint="A5"/>
    </w:rPr>
  </w:style>
  <w:style w:type="table" w:styleId="aa">
    <w:name w:val="Table Grid"/>
    <w:basedOn w:val="a1"/>
    <w:uiPriority w:val="39"/>
    <w:rsid w:val="008279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5771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EEE"/>
    <w:pPr>
      <w:spacing w:line="252"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3AB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3AB8"/>
    <w:rPr>
      <w:rFonts w:ascii="Segoe UI" w:hAnsi="Segoe UI" w:cs="Segoe UI"/>
      <w:sz w:val="18"/>
      <w:szCs w:val="18"/>
      <w:lang w:val="en-US"/>
    </w:rPr>
  </w:style>
  <w:style w:type="paragraph" w:styleId="a5">
    <w:name w:val="header"/>
    <w:basedOn w:val="a"/>
    <w:link w:val="a6"/>
    <w:uiPriority w:val="99"/>
    <w:unhideWhenUsed/>
    <w:rsid w:val="00120286"/>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120286"/>
    <w:rPr>
      <w:lang w:val="en-US"/>
    </w:rPr>
  </w:style>
  <w:style w:type="paragraph" w:styleId="a7">
    <w:name w:val="footer"/>
    <w:basedOn w:val="a"/>
    <w:link w:val="a8"/>
    <w:uiPriority w:val="99"/>
    <w:unhideWhenUsed/>
    <w:rsid w:val="00120286"/>
    <w:pPr>
      <w:tabs>
        <w:tab w:val="center" w:pos="4819"/>
        <w:tab w:val="right" w:pos="9639"/>
      </w:tabs>
      <w:spacing w:after="0" w:line="240" w:lineRule="auto"/>
    </w:pPr>
  </w:style>
  <w:style w:type="character" w:customStyle="1" w:styleId="a8">
    <w:name w:val="Нижний колонтитул Знак"/>
    <w:basedOn w:val="a0"/>
    <w:link w:val="a7"/>
    <w:uiPriority w:val="99"/>
    <w:rsid w:val="00120286"/>
    <w:rPr>
      <w:lang w:val="en-US"/>
    </w:rPr>
  </w:style>
  <w:style w:type="character" w:styleId="a9">
    <w:name w:val="Subtle Reference"/>
    <w:basedOn w:val="a0"/>
    <w:uiPriority w:val="31"/>
    <w:qFormat/>
    <w:rsid w:val="007A4822"/>
    <w:rPr>
      <w:smallCaps/>
      <w:color w:val="5A5A5A" w:themeColor="text1" w:themeTint="A5"/>
    </w:rPr>
  </w:style>
  <w:style w:type="table" w:styleId="aa">
    <w:name w:val="Table Grid"/>
    <w:basedOn w:val="a1"/>
    <w:uiPriority w:val="39"/>
    <w:rsid w:val="008279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5771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6462">
      <w:bodyDiv w:val="1"/>
      <w:marLeft w:val="0"/>
      <w:marRight w:val="0"/>
      <w:marTop w:val="0"/>
      <w:marBottom w:val="0"/>
      <w:divBdr>
        <w:top w:val="none" w:sz="0" w:space="0" w:color="auto"/>
        <w:left w:val="none" w:sz="0" w:space="0" w:color="auto"/>
        <w:bottom w:val="none" w:sz="0" w:space="0" w:color="auto"/>
        <w:right w:val="none" w:sz="0" w:space="0" w:color="auto"/>
      </w:divBdr>
    </w:div>
    <w:div w:id="154228274">
      <w:bodyDiv w:val="1"/>
      <w:marLeft w:val="0"/>
      <w:marRight w:val="0"/>
      <w:marTop w:val="0"/>
      <w:marBottom w:val="0"/>
      <w:divBdr>
        <w:top w:val="none" w:sz="0" w:space="0" w:color="auto"/>
        <w:left w:val="none" w:sz="0" w:space="0" w:color="auto"/>
        <w:bottom w:val="none" w:sz="0" w:space="0" w:color="auto"/>
        <w:right w:val="none" w:sz="0" w:space="0" w:color="auto"/>
      </w:divBdr>
    </w:div>
    <w:div w:id="393702831">
      <w:bodyDiv w:val="1"/>
      <w:marLeft w:val="0"/>
      <w:marRight w:val="0"/>
      <w:marTop w:val="0"/>
      <w:marBottom w:val="0"/>
      <w:divBdr>
        <w:top w:val="none" w:sz="0" w:space="0" w:color="auto"/>
        <w:left w:val="none" w:sz="0" w:space="0" w:color="auto"/>
        <w:bottom w:val="none" w:sz="0" w:space="0" w:color="auto"/>
        <w:right w:val="none" w:sz="0" w:space="0" w:color="auto"/>
      </w:divBdr>
    </w:div>
    <w:div w:id="164241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AACFA-AE86-49CF-92A0-C3AD433B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1250</Words>
  <Characters>713</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cp:lastModifiedBy>
  <cp:revision>3</cp:revision>
  <cp:lastPrinted>2026-07-10T11:44:00Z</cp:lastPrinted>
  <dcterms:created xsi:type="dcterms:W3CDTF">2026-07-14T15:06:00Z</dcterms:created>
  <dcterms:modified xsi:type="dcterms:W3CDTF">2026-07-14T15:15:00Z</dcterms:modified>
</cp:coreProperties>
</file>